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7A" w:rsidRDefault="00823A1C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9В клас</w:t>
      </w: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810"/>
      </w:tblGrid>
      <w:tr w:rsidR="00506E7A">
        <w:trPr>
          <w:trHeight w:val="3665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506E7A">
            <w:pPr>
              <w:spacing w:before="240" w:after="240"/>
            </w:pPr>
          </w:p>
          <w:p w:rsidR="00506E7A" w:rsidRDefault="00823A1C">
            <w:pPr>
              <w:spacing w:before="240" w:after="240"/>
            </w:pPr>
            <w:r>
              <w:t>Українська мова</w:t>
            </w:r>
          </w:p>
        </w:tc>
        <w:tc>
          <w:tcPr>
            <w:tcW w:w="6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pPr>
              <w:spacing w:before="240"/>
            </w:pPr>
            <w:r>
              <w:t>Повторити пар. 28-31. Вивчити пар. 32. Вправа 2, 4, 6 письмово.</w:t>
            </w:r>
          </w:p>
          <w:p w:rsidR="00506E7A" w:rsidRDefault="00823A1C">
            <w:pPr>
              <w:spacing w:before="240"/>
            </w:pPr>
            <w:r>
              <w:t>Ст. 115, вивчити послідовність синтаксичного розбору складного речення з різними видами зв’язку. Написати аудіо диктанти Олександра Авраменка. Диктант №9 (2010 р.) «Не бійтеся заглядати у словник». Диктант №16 (2019 р.) «Великий птах лісових боліт».</w:t>
            </w:r>
          </w:p>
          <w:p w:rsidR="00506E7A" w:rsidRDefault="00823A1C">
            <w:pPr>
              <w:spacing w:before="240"/>
              <w:rPr>
                <w:color w:val="1155CC"/>
                <w:u w:val="single"/>
              </w:rPr>
            </w:pPr>
            <w:r>
              <w:t>Викона</w:t>
            </w:r>
            <w:r>
              <w:t>ти тести для самоперевірки</w:t>
            </w:r>
            <w:hyperlink r:id="rId5">
              <w:r>
                <w:t xml:space="preserve"> </w:t>
              </w:r>
            </w:hyperlink>
            <w:hyperlink r:id="rId6">
              <w:r>
                <w:rPr>
                  <w:color w:val="1155CC"/>
                  <w:u w:val="single"/>
                </w:rPr>
                <w:t>http://learningapps.org/290917</w:t>
              </w:r>
            </w:hyperlink>
          </w:p>
        </w:tc>
      </w:tr>
      <w:tr w:rsidR="00506E7A">
        <w:trPr>
          <w:trHeight w:val="579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Українська література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pPr>
              <w:spacing w:before="240"/>
            </w:pPr>
            <w:r>
              <w:t>«Сон» («На панщині пшеницю жала») прочитати, ст. 228-230 прочитати, опрацюв</w:t>
            </w:r>
            <w:r>
              <w:t>ати</w:t>
            </w:r>
          </w:p>
          <w:p w:rsidR="00506E7A" w:rsidRDefault="00823A1C">
            <w:pPr>
              <w:spacing w:before="240"/>
            </w:pPr>
            <w:r>
              <w:t>«У нашім раї на землі…»ст.230-233  прочитати, опрацювати матеріал. «Катерина», «Наймичка», прочитати поему ст. 234-238, прочитати, опрацювати.</w:t>
            </w:r>
          </w:p>
          <w:p w:rsidR="00506E7A" w:rsidRDefault="00823A1C">
            <w:pPr>
              <w:spacing w:before="240"/>
            </w:pPr>
            <w:r>
              <w:t>Тарас Шевченко «Кавказ».  Прочитати ст. 209-214. Опрацювати ст. 214-216. Виконати завдання 1, 2, 3, 11, 12.</w:t>
            </w:r>
          </w:p>
          <w:p w:rsidR="00506E7A" w:rsidRDefault="00823A1C">
            <w:pPr>
              <w:spacing w:before="240"/>
            </w:pPr>
            <w:r>
              <w:t>Т</w:t>
            </w:r>
            <w:r>
              <w:t>арас Шевченко «І мертвим, і живим, і ненародженим…»Прочитати ст. 218-224. Опрацювати ст. 224-227. Виконайте завдання 1, 2, 3.</w:t>
            </w:r>
          </w:p>
          <w:p w:rsidR="00506E7A" w:rsidRDefault="00823A1C">
            <w:pPr>
              <w:spacing w:before="240"/>
            </w:pPr>
            <w:r>
              <w:t>Вивчіть напам’ять уривок із послання Т. Шевченка «І мертвим, і живим, і ненародженим…» («І смеркає, і світає… З святими горами Дні</w:t>
            </w:r>
            <w:r>
              <w:t>про»</w:t>
            </w:r>
          </w:p>
        </w:tc>
      </w:tr>
      <w:tr w:rsidR="00506E7A">
        <w:trPr>
          <w:trHeight w:val="102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Зарубіжна література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Дочитати п’єсу Бернарда Шоу “Пігмаліон”. Вивчити біографію Шолом-Алейхема та прочитати повість “Тев’є-молочар”.</w:t>
            </w:r>
          </w:p>
        </w:tc>
      </w:tr>
      <w:tr w:rsidR="00506E7A">
        <w:trPr>
          <w:trHeight w:val="261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lastRenderedPageBreak/>
              <w:t>Іноземна мова(англ.)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 xml:space="preserve">Лексика: Unit 8 (State and society)pp. 119-120. </w:t>
            </w:r>
          </w:p>
          <w:p w:rsidR="00506E7A" w:rsidRDefault="00823A1C">
            <w:pPr>
              <w:ind w:left="1080" w:hanging="360"/>
            </w:pPr>
            <w: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t>(12/03)SB.Grammar Focus p. 119.(8.2), WB. Ex1-3p.94.</w:t>
            </w:r>
          </w:p>
          <w:p w:rsidR="00506E7A" w:rsidRDefault="00823A1C">
            <w:pPr>
              <w:ind w:left="1080" w:hanging="360"/>
            </w:pPr>
            <w: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t>(18/03; 19/03)WB.Ex1-3p95;Ex1-3pp.96-97.</w:t>
            </w:r>
          </w:p>
          <w:p w:rsidR="00506E7A" w:rsidRDefault="00823A1C">
            <w:pPr>
              <w:ind w:left="1080" w:hanging="360"/>
            </w:pPr>
            <w: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t>(01/04;02/04)WB.Ex1-2,4p.98; SB.Grammar Focus p.119</w:t>
            </w:r>
          </w:p>
          <w:p w:rsidR="00506E7A" w:rsidRDefault="00823A1C">
            <w:r>
              <w:t xml:space="preserve">           (8.5), WB.Ex1-2p.99</w:t>
            </w:r>
          </w:p>
          <w:p w:rsidR="00506E7A" w:rsidRDefault="00823A1C">
            <w:pPr>
              <w:spacing w:before="240"/>
            </w:pPr>
            <w:r>
              <w:t xml:space="preserve"> </w:t>
            </w:r>
          </w:p>
        </w:tc>
      </w:tr>
      <w:tr w:rsidR="00506E7A">
        <w:trPr>
          <w:trHeight w:val="183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Іноземна мова(нім.)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Завдання на 17.03    Підручник ст. 197, вивч</w:t>
            </w:r>
            <w:r>
              <w:t xml:space="preserve">ити слова; вправа 2,4. Граматика: повт. Perfekt, та Präpositionen mit  Akk. </w:t>
            </w:r>
          </w:p>
          <w:p w:rsidR="00506E7A" w:rsidRDefault="00823A1C">
            <w:r>
              <w:t>Завдання на 18.03    Підручник ст. 99, вивчити слова; вправа 3,4 усно. Зошит: виконати всі вправи до теми Massenmedien.</w:t>
            </w:r>
          </w:p>
        </w:tc>
      </w:tr>
      <w:tr w:rsidR="00506E7A">
        <w:trPr>
          <w:trHeight w:val="102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Історія України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§23-24 опрацювати, з кожного параграфу скласти хронологічну таблицю в зошиті, ст. 216, завд. 11, виконати письмово в зошиті.</w:t>
            </w:r>
          </w:p>
        </w:tc>
      </w:tr>
      <w:tr w:rsidR="00506E7A">
        <w:trPr>
          <w:trHeight w:val="75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Всесвітня історія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§11-18 опрацювати, скласти схему по кожній з держав за зразком Франції письмово (зразок є в зошиті).</w:t>
            </w:r>
          </w:p>
        </w:tc>
      </w:tr>
      <w:tr w:rsidR="00506E7A">
        <w:trPr>
          <w:trHeight w:val="75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Правознавство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§17-19 опрацювати, визначення знати, витяги статтей з Конституції і Сімейного кодексу грунтовно опрацювати.</w:t>
            </w:r>
          </w:p>
        </w:tc>
      </w:tr>
      <w:tr w:rsidR="00506E7A">
        <w:trPr>
          <w:trHeight w:val="102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 xml:space="preserve">Алгебра 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 xml:space="preserve">Підручник §3 (пункт 18, 19) опрацювати. Знати формули n-го члена геометричної прогресії та суму її членів. Письмово: №18.9; </w:t>
            </w:r>
            <w:r>
              <w:t>18.12; 19.2; 19.4.</w:t>
            </w:r>
          </w:p>
        </w:tc>
      </w:tr>
      <w:tr w:rsidR="00506E7A">
        <w:trPr>
          <w:trHeight w:val="156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Геометрія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 xml:space="preserve"> Підручник §2 (пункт 6.7) опрацювати. Знати формули радіусів описаних та вписаних кіл правильних многокутників. Вміти знаходити довжину кола, довжину </w:t>
            </w:r>
          </w:p>
          <w:p w:rsidR="00506E7A" w:rsidRDefault="00823A1C">
            <w:r>
              <w:t xml:space="preserve">дуги кола, площу круга та його частин. </w:t>
            </w:r>
          </w:p>
          <w:p w:rsidR="00506E7A" w:rsidRDefault="00823A1C">
            <w:r>
              <w:t>Письмово: №7.2; 7.4; 7.25; 7.30.</w:t>
            </w:r>
          </w:p>
        </w:tc>
      </w:tr>
      <w:tr w:rsidR="00506E7A">
        <w:trPr>
          <w:trHeight w:val="75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 xml:space="preserve">Біологія    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Опрацювати §50-52, конспект. Виконати тести ст. 200-201(письмово).</w:t>
            </w:r>
          </w:p>
        </w:tc>
      </w:tr>
      <w:tr w:rsidR="00506E7A">
        <w:trPr>
          <w:trHeight w:val="75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 xml:space="preserve">Географія 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Опрацювати §31-33. Дати відповідь на питання  ст. 186-187(письмово).</w:t>
            </w:r>
          </w:p>
        </w:tc>
      </w:tr>
      <w:tr w:rsidR="00506E7A">
        <w:trPr>
          <w:trHeight w:val="75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Фізика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Опрацювати §34-36. Виконати вправи після кожного параграфа.</w:t>
            </w:r>
          </w:p>
        </w:tc>
      </w:tr>
      <w:tr w:rsidR="00506E7A">
        <w:trPr>
          <w:trHeight w:val="48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lastRenderedPageBreak/>
              <w:t xml:space="preserve">Хімія   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 xml:space="preserve"> §26, 27 опрацюва</w:t>
            </w:r>
            <w:r>
              <w:t>ти, ст. 179(1-6). Виконати тести.</w:t>
            </w:r>
          </w:p>
        </w:tc>
      </w:tr>
      <w:tr w:rsidR="00506E7A">
        <w:trPr>
          <w:trHeight w:val="75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 xml:space="preserve">Інформатика  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1C" w:rsidRDefault="00823A1C">
            <w:pPr>
              <w:rPr>
                <w:lang w:val="uk-UA"/>
              </w:rPr>
            </w:pPr>
            <w:r>
              <w:rPr>
                <w:lang w:val="uk-UA"/>
              </w:rPr>
              <w:t>Завдання за посиланням:</w:t>
            </w:r>
            <w:bookmarkStart w:id="0" w:name="_GoBack"/>
            <w:bookmarkEnd w:id="0"/>
          </w:p>
          <w:p w:rsidR="00506E7A" w:rsidRDefault="00823A1C">
            <w:hyperlink r:id="rId7">
              <w:r>
                <w:rPr>
                  <w:color w:val="1155CC"/>
                  <w:u w:val="single"/>
                </w:rPr>
                <w:t>https://drive.google.com/folderview?id=1fodzc4J2wN8nye6r03J2SMIrSFOAR5dY</w:t>
              </w:r>
            </w:hyperlink>
            <w:r>
              <w:t xml:space="preserve">   </w:t>
            </w:r>
          </w:p>
        </w:tc>
      </w:tr>
      <w:tr w:rsidR="00506E7A">
        <w:trPr>
          <w:trHeight w:val="75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 xml:space="preserve">Трудове навчання (хл.) 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Доробити вироби</w:t>
            </w:r>
          </w:p>
        </w:tc>
      </w:tr>
      <w:tr w:rsidR="00506E7A">
        <w:trPr>
          <w:trHeight w:val="75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Трудове навчання(дівч.)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 xml:space="preserve"> Підготувати матеріал для виготовлення декоративного дерева. Виготовити маски.</w:t>
            </w:r>
          </w:p>
        </w:tc>
      </w:tr>
      <w:tr w:rsidR="00506E7A">
        <w:trPr>
          <w:trHeight w:val="75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 xml:space="preserve">Основи здоров’я 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Підг. до к. р., виконання тестів.</w:t>
            </w:r>
          </w:p>
        </w:tc>
      </w:tr>
      <w:tr w:rsidR="00506E7A">
        <w:trPr>
          <w:trHeight w:val="48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 xml:space="preserve">Фізкультура    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 xml:space="preserve"> Комплекс вправ.</w:t>
            </w:r>
          </w:p>
        </w:tc>
      </w:tr>
      <w:tr w:rsidR="00506E7A">
        <w:trPr>
          <w:trHeight w:val="75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Художня культура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“Друковані медіа”. Інтерактивні лекції та вправи.</w:t>
            </w:r>
          </w:p>
          <w:p w:rsidR="00506E7A" w:rsidRDefault="00823A1C">
            <w:r>
              <w:t xml:space="preserve"> </w:t>
            </w:r>
          </w:p>
        </w:tc>
      </w:tr>
      <w:tr w:rsidR="00506E7A">
        <w:trPr>
          <w:trHeight w:val="129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 xml:space="preserve">Христ. етика    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7A" w:rsidRDefault="00823A1C">
            <w:r>
              <w:t>Написати твір на тему: “Вдячність Богу і людям”. Новий заповіт Лк. 17,12-19 (перек. біблійну розповіть). Усно скласти розповідь про свої особисті цінності, аргументуй їх вибір.</w:t>
            </w:r>
          </w:p>
        </w:tc>
      </w:tr>
    </w:tbl>
    <w:p w:rsidR="00506E7A" w:rsidRDefault="00823A1C">
      <w:pPr>
        <w:spacing w:before="240" w:after="240"/>
      </w:pPr>
      <w:r>
        <w:t xml:space="preserve"> </w:t>
      </w:r>
    </w:p>
    <w:p w:rsidR="00506E7A" w:rsidRDefault="00506E7A"/>
    <w:sectPr w:rsidR="00506E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6E7A"/>
    <w:rsid w:val="00506E7A"/>
    <w:rsid w:val="008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olderview?id=1fodzc4J2wN8nye6r03J2SMIrSFOAR5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ingapps.org/290917" TargetMode="External"/><Relationship Id="rId5" Type="http://schemas.openxmlformats.org/officeDocument/2006/relationships/hyperlink" Target="http://learningapps.org/2909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2263</Words>
  <Characters>1290</Characters>
  <Application>Microsoft Office Word</Application>
  <DocSecurity>0</DocSecurity>
  <Lines>10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</cp:lastModifiedBy>
  <cp:revision>2</cp:revision>
  <dcterms:created xsi:type="dcterms:W3CDTF">2020-03-17T16:02:00Z</dcterms:created>
  <dcterms:modified xsi:type="dcterms:W3CDTF">2020-03-17T16:02:00Z</dcterms:modified>
</cp:coreProperties>
</file>