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2E" w:rsidRDefault="00887BAD" w:rsidP="00043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FF372E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043A5D" w:rsidRPr="00043A5D" w:rsidRDefault="00FF372E" w:rsidP="00043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85F1F" w:rsidRPr="00585F1F">
        <w:rPr>
          <w:rFonts w:ascii="Times New Roman" w:hAnsi="Times New Roman" w:cs="Times New Roman"/>
          <w:b/>
          <w:sz w:val="24"/>
          <w:szCs w:val="24"/>
        </w:rPr>
        <w:t>ідвищення кваліфікації педагогічних працівників СЗШ №90 м.Львова на 2021 рік</w:t>
      </w:r>
    </w:p>
    <w:tbl>
      <w:tblPr>
        <w:tblStyle w:val="a3"/>
        <w:tblW w:w="15485" w:type="dxa"/>
        <w:tblLook w:val="04A0" w:firstRow="1" w:lastRow="0" w:firstColumn="1" w:lastColumn="0" w:noHBand="0" w:noVBand="1"/>
      </w:tblPr>
      <w:tblGrid>
        <w:gridCol w:w="516"/>
        <w:gridCol w:w="2505"/>
        <w:gridCol w:w="2020"/>
        <w:gridCol w:w="1692"/>
        <w:gridCol w:w="1844"/>
        <w:gridCol w:w="5272"/>
        <w:gridCol w:w="1636"/>
      </w:tblGrid>
      <w:tr w:rsidR="00585F1F" w:rsidTr="00860856">
        <w:tc>
          <w:tcPr>
            <w:tcW w:w="516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2505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ПІБ</w:t>
            </w:r>
          </w:p>
        </w:tc>
        <w:tc>
          <w:tcPr>
            <w:tcW w:w="2020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692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1844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Платформа</w:t>
            </w:r>
          </w:p>
        </w:tc>
        <w:tc>
          <w:tcPr>
            <w:tcW w:w="5272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636" w:type="dxa"/>
          </w:tcPr>
          <w:p w:rsidR="00585F1F" w:rsidRPr="005B2206" w:rsidRDefault="00585F1F" w:rsidP="0086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Обсяг (тривалість)</w:t>
            </w:r>
          </w:p>
        </w:tc>
      </w:tr>
      <w:tr w:rsidR="00585F1F" w:rsidRPr="00B0110D" w:rsidTr="00860856">
        <w:tc>
          <w:tcPr>
            <w:tcW w:w="516" w:type="dxa"/>
            <w:vMerge w:val="restart"/>
          </w:tcPr>
          <w:p w:rsidR="00585F1F" w:rsidRPr="00B0110D" w:rsidRDefault="00585F1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  <w:vMerge w:val="restart"/>
          </w:tcPr>
          <w:p w:rsidR="00585F1F" w:rsidRPr="00B0110D" w:rsidRDefault="00585F1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Борщевський Анатолій Іванович</w:t>
            </w:r>
          </w:p>
          <w:p w:rsidR="00585F1F" w:rsidRPr="00B0110D" w:rsidRDefault="00585F1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585F1F" w:rsidRPr="00B0110D" w:rsidRDefault="00860856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="00585F1F" w:rsidRPr="00B01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ізика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астрономія</w:t>
            </w:r>
          </w:p>
        </w:tc>
        <w:tc>
          <w:tcPr>
            <w:tcW w:w="1692" w:type="dxa"/>
          </w:tcPr>
          <w:p w:rsidR="00585F1F" w:rsidRPr="00B0110D" w:rsidRDefault="00585F1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85F1F" w:rsidRPr="00B0110D" w:rsidRDefault="00585F1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85F1F" w:rsidRPr="00B0110D" w:rsidRDefault="00585F1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85F1F" w:rsidRPr="00B0110D" w:rsidRDefault="00585F1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директор школи</w:t>
            </w:r>
          </w:p>
        </w:tc>
        <w:tc>
          <w:tcPr>
            <w:tcW w:w="1692" w:type="dxa"/>
          </w:tcPr>
          <w:p w:rsidR="00EB5E9F" w:rsidRPr="00B0110D" w:rsidRDefault="00EB5E9F" w:rsidP="003A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505725" w:rsidRDefault="00EB5E9F" w:rsidP="003A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dEra</w:t>
            </w:r>
          </w:p>
        </w:tc>
        <w:tc>
          <w:tcPr>
            <w:tcW w:w="5272" w:type="dxa"/>
          </w:tcPr>
          <w:p w:rsidR="00EB5E9F" w:rsidRPr="00B0110D" w:rsidRDefault="00EB5E9F" w:rsidP="003A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«Управління школою. Практикум»</w:t>
            </w:r>
          </w:p>
        </w:tc>
        <w:tc>
          <w:tcPr>
            <w:tcW w:w="1636" w:type="dxa"/>
          </w:tcPr>
          <w:p w:rsidR="00EB5E9F" w:rsidRPr="00B0110D" w:rsidRDefault="00EB5E9F" w:rsidP="003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285"/>
        </w:trPr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Скабара Тетяна Володимирівна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EB5E9F" w:rsidRDefault="00EB5E9F" w:rsidP="003A65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dEra</w:t>
            </w:r>
          </w:p>
        </w:tc>
        <w:tc>
          <w:tcPr>
            <w:tcW w:w="5272" w:type="dxa"/>
          </w:tcPr>
          <w:p w:rsidR="00EB5E9F" w:rsidRPr="00B0110D" w:rsidRDefault="00EB5E9F" w:rsidP="003A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арифметика, рівняння та нерівності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36" w:type="dxa"/>
          </w:tcPr>
          <w:p w:rsidR="00EB5E9F" w:rsidRPr="00B0110D" w:rsidRDefault="00EB5E9F" w:rsidP="003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270"/>
        </w:trPr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«Протидія та попередження булінгу (цькування) в закладах освіти»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Панасюк Ярослав Сергійович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«Ефективне впровадження сучасних форм та методів роботи на уроках трудового навчання»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510"/>
        </w:trPr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Падалка Марія Євгенівна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«Психологічні аспекти естетичного виховання на уроках зарубіжної літератури»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315"/>
        </w:trPr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«Впровадження інновацій в школах»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Саєнко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«Осмислені й переосмислені»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«Проектний метод навчання»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години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Моравська Христина Йосифівна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«Осмислені й переосмислені»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«Рух Освіта»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«Створення лепбуку: від ідеї до реалізації»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Ільчишин Галина Степанівна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Паляниця Ірина Іванівна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та учень у світі змін»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Наталія Михайлівна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«Стартуємо до успішної школи»</w:t>
            </w:r>
          </w:p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«Осмислені й переосмислені»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 Ірина Василівна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904122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«Осмислені й переосмислені»</w:t>
            </w:r>
          </w:p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«Українська мова та література: дистанційне навчання та робота в класі»</w:t>
            </w:r>
          </w:p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«Підвищення кваліфікації вчителів: через самоосвіту до професійного зростання»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годин</w:t>
            </w:r>
          </w:p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годин</w:t>
            </w:r>
          </w:p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Хованець Марія Михайлівна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«Рух Освіта»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«Осмислені й переосмислені»</w:t>
            </w:r>
          </w:p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«Техніка «Хмари слів» Швидке запам’ятовування інформації»</w:t>
            </w:r>
          </w:p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годин</w:t>
            </w:r>
          </w:p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Ірина Євгенівна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«Рух Освіта»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«Створення лепбуку: від ідеї до реалізації»</w:t>
            </w:r>
          </w:p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«Техніка «Хмари слів» Швидке запам’ятовування інформації»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годин</w:t>
            </w:r>
          </w:p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Біжко Людмила Ярославівна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та учень у світі змін»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художня культура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81FA7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«Дизайн-мислення у школі»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Бутнар Оксана Мирославівна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81FA7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«Осмислені й переосмислені»</w:t>
            </w:r>
          </w:p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«Організація освітнього процесу в умовах дистанційного навчання»</w:t>
            </w:r>
          </w:p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«Як організувати ефективну роботу над помилками на уроках української мови»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годин</w:t>
            </w:r>
          </w:p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годин</w:t>
            </w:r>
          </w:p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Глібовецька Євгенія Іванівна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«Біблія крізь призму сучасності»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Жеребецька Ірина Борисівна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«Біблія крізь призму сучасності»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 України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Савчин Ірина Миколаївна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6285A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  <w:r w:rsidRPr="00B6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6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Львівська національна музична академія ім.М.В.Лисенка</w:t>
            </w:r>
          </w:p>
        </w:tc>
        <w:tc>
          <w:tcPr>
            <w:tcW w:w="5272" w:type="dxa"/>
          </w:tcPr>
          <w:p w:rsidR="00EB5E9F" w:rsidRPr="00B6285A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«Наукова комунікація в цифрову епоху»</w:t>
            </w:r>
          </w:p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Серія вебінарів</w:t>
            </w:r>
          </w:p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Pr="00B81FA7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Стажування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годин</w:t>
            </w:r>
          </w:p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годин</w:t>
            </w:r>
          </w:p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Крицула Любов Володимирівна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Мартинишин Наталя Орестівна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Ягелович Роксолана 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Романівна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німецька мова</w:t>
            </w:r>
          </w:p>
        </w:tc>
        <w:tc>
          <w:tcPr>
            <w:tcW w:w="1692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</w:t>
            </w:r>
          </w:p>
        </w:tc>
        <w:tc>
          <w:tcPr>
            <w:tcW w:w="5272" w:type="dxa"/>
            <w:shd w:val="clear" w:color="auto" w:fill="FFFFFF" w:themeFill="background1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Серія вебінарів</w:t>
            </w:r>
          </w:p>
        </w:tc>
        <w:tc>
          <w:tcPr>
            <w:tcW w:w="163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Збаращук Ольга Мирославівна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Яремчук Юлія Тарасівна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 and Oxford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</w:t>
            </w:r>
          </w:p>
        </w:tc>
        <w:tc>
          <w:tcPr>
            <w:tcW w:w="5272" w:type="dxa"/>
            <w:shd w:val="clear" w:color="auto" w:fill="FFFFFF" w:themeFill="background1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Серія вебінарі та тренінгів</w:t>
            </w:r>
          </w:p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Серія вебінарів</w:t>
            </w:r>
          </w:p>
        </w:tc>
        <w:tc>
          <w:tcPr>
            <w:tcW w:w="1636" w:type="dxa"/>
            <w:shd w:val="clear" w:color="auto" w:fill="FFFFFF" w:themeFill="background1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годин</w:t>
            </w:r>
          </w:p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годин</w:t>
            </w:r>
          </w:p>
        </w:tc>
      </w:tr>
      <w:tr w:rsidR="00EB5E9F" w:rsidRPr="00B0110D" w:rsidTr="00860856">
        <w:tc>
          <w:tcPr>
            <w:tcW w:w="51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Кравець Ірина Романівна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692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844" w:type="dxa"/>
            <w:shd w:val="clear" w:color="auto" w:fill="FFFFFF" w:themeFill="background1"/>
          </w:tcPr>
          <w:p w:rsidR="00EB5E9F" w:rsidRPr="009D1DA0" w:rsidRDefault="00EB5E9F" w:rsidP="00860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5272" w:type="dxa"/>
            <w:shd w:val="clear" w:color="auto" w:fill="FFFFFF" w:themeFill="background1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Серія вебінарів</w:t>
            </w:r>
          </w:p>
        </w:tc>
        <w:tc>
          <w:tcPr>
            <w:tcW w:w="163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Іщак Віра Іванівна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«Адаптація учнів 5 класу до навчання в основній школі»</w:t>
            </w:r>
          </w:p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«Критичне мислення»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Гриців Любов Володимирівна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«Адаптація учнів 5 класу до навчання в основній школі»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F075B3">
        <w:tc>
          <w:tcPr>
            <w:tcW w:w="51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Оксана Петрівна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B5E9F" w:rsidRPr="00B81FA7" w:rsidRDefault="00EB5E9F" w:rsidP="00F0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FFFFFF" w:themeFill="background1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«Нові виклики до навчання математики в сучасному світі»</w:t>
            </w:r>
          </w:p>
        </w:tc>
        <w:tc>
          <w:tcPr>
            <w:tcW w:w="163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 Ірина Іванівна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</w:p>
        </w:tc>
        <w:tc>
          <w:tcPr>
            <w:tcW w:w="5272" w:type="dxa"/>
            <w:shd w:val="clear" w:color="auto" w:fill="FFFFFF" w:themeFill="background1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«Екологізація предметів природничої і математично-інформатичної освітніх галузей»</w:t>
            </w:r>
          </w:p>
        </w:tc>
        <w:tc>
          <w:tcPr>
            <w:tcW w:w="163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Антощук Ірина Іванівна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</w:p>
        </w:tc>
        <w:tc>
          <w:tcPr>
            <w:tcW w:w="5272" w:type="dxa"/>
            <w:shd w:val="clear" w:color="auto" w:fill="FFFFFF" w:themeFill="background1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«Екологізація предметів природничої і математично-інформатичної освітніх галузей»</w:t>
            </w:r>
          </w:p>
        </w:tc>
        <w:tc>
          <w:tcPr>
            <w:tcW w:w="163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Любчак Ірина Олегівна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«Адаптація учнів 5 класу до навчання в основній школі»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«Арифметика, рівняння та нерівності»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 Любов Василівна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B5E9F" w:rsidRPr="00B81FA7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FFFFFF" w:themeFill="background1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«Дизайн-мислення у школі»</w:t>
            </w:r>
          </w:p>
        </w:tc>
        <w:tc>
          <w:tcPr>
            <w:tcW w:w="163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Федека Ольга Іванівна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B5E9F" w:rsidRPr="00B81FA7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FFFFFF" w:themeFill="background1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«Дизайн-мислення у школі»</w:t>
            </w:r>
          </w:p>
        </w:tc>
        <w:tc>
          <w:tcPr>
            <w:tcW w:w="163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879"/>
        </w:trPr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Галина Григорівна</w:t>
            </w:r>
          </w:p>
        </w:tc>
        <w:tc>
          <w:tcPr>
            <w:tcW w:w="2020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</w:p>
        </w:tc>
        <w:tc>
          <w:tcPr>
            <w:tcW w:w="1692" w:type="dxa"/>
            <w:vMerge w:val="restart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  <w:vMerge w:val="restart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6C41DA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Додатки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6C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діяльності вчителя. Використання онлайн ресурсів для організації дистанційного навчання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486"/>
        </w:trPr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41DA">
              <w:rPr>
                <w:rFonts w:ascii="Times New Roman" w:eastAsia="Calibri" w:hAnsi="Times New Roman" w:cs="Times New Roman"/>
                <w:sz w:val="24"/>
                <w:szCs w:val="24"/>
              </w:rPr>
              <w:t>Розвиток громадянських компетентностей учнів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 Марія Василівна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6C41DA">
              <w:rPr>
                <w:rFonts w:ascii="Times New Roman" w:eastAsia="Calibri" w:hAnsi="Times New Roman" w:cs="Times New Roman"/>
                <w:sz w:val="24"/>
                <w:szCs w:val="24"/>
              </w:rPr>
              <w:t>Нові підходи до викладення Правознавства у школі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християнська етика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Моравська  Наталія 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Іллівна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історія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6C41DA">
              <w:rPr>
                <w:rFonts w:ascii="Times New Roman" w:eastAsia="Calibri" w:hAnsi="Times New Roman" w:cs="Times New Roman"/>
                <w:sz w:val="24"/>
                <w:szCs w:val="24"/>
              </w:rPr>
              <w:t>Медіаграмотність вчителя Історії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громадянська  освіта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правознавство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rPr>
          <w:trHeight w:val="243"/>
        </w:trPr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Козловська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 Дмитрівна</w:t>
            </w:r>
          </w:p>
        </w:tc>
        <w:tc>
          <w:tcPr>
            <w:tcW w:w="2020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1692" w:type="dxa"/>
            <w:vMerge w:val="restart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vMerge w:val="restart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«Дизайн-мислення у школі»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271"/>
        </w:trPr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>«Впровадження інновацій в школі»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60 годин</w:t>
            </w:r>
          </w:p>
        </w:tc>
      </w:tr>
      <w:tr w:rsidR="00EB5E9F" w:rsidRPr="00B0110D" w:rsidTr="00860856">
        <w:trPr>
          <w:trHeight w:val="577"/>
        </w:trPr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>«Освіта для сталого розвитку: цілі збалансованого розвитку»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275"/>
        </w:trPr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Вілюра Світлана Йосифівна</w:t>
            </w:r>
          </w:p>
        </w:tc>
        <w:tc>
          <w:tcPr>
            <w:tcW w:w="2020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1692" w:type="dxa"/>
            <w:vMerge w:val="restart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vMerge w:val="restart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«Дизайн-мислення у школі»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266"/>
        </w:trPr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>«Впровадження інновацій в школі»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60 годин</w:t>
            </w:r>
          </w:p>
        </w:tc>
      </w:tr>
      <w:tr w:rsidR="00EB5E9F" w:rsidRPr="00B0110D" w:rsidTr="00860856">
        <w:trPr>
          <w:trHeight w:val="580"/>
        </w:trPr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>«Освіта для сталого розвитку: цілі збалансованого розвитку»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Луцюк Олексій Степанович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>Змішане навчання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сутність та переваги у сучасному світі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нові моделі та практики. Інтеграція як основа формування природни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чо-наукової компетентності учнів»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Корницька Наталія Григорівна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>Змішане навчання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сутність та переваги у сучасному світі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нові моделі та практики. Інтеграція як основа формування природни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чо-наукової компетентності учнів»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Казимірська Роксоляна Іванівна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>Змішане навчання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сутність та переваги у сучасному світі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нові моделі та практики. Інтеграція як основа формування природни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чо-наукової компетентності учнів»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Мар'яна Ігорівна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економіки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Едера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6C41D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це просто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годин</w:t>
            </w:r>
          </w:p>
        </w:tc>
      </w:tr>
      <w:tr w:rsidR="00EB5E9F" w:rsidRPr="00B0110D" w:rsidTr="00860856">
        <w:tc>
          <w:tcPr>
            <w:tcW w:w="51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Валентина Іванівна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B5E9F" w:rsidRPr="00B81FA7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FFFFFF" w:themeFill="background1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«Впровадження інновацій в школах»</w:t>
            </w:r>
          </w:p>
        </w:tc>
        <w:tc>
          <w:tcPr>
            <w:tcW w:w="163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годин</w:t>
            </w:r>
          </w:p>
        </w:tc>
      </w:tr>
      <w:tr w:rsidR="00EB5E9F" w:rsidRPr="00B0110D" w:rsidTr="00860856">
        <w:tc>
          <w:tcPr>
            <w:tcW w:w="51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Кавецький Роман Степанович</w:t>
            </w:r>
          </w:p>
        </w:tc>
        <w:tc>
          <w:tcPr>
            <w:tcW w:w="2020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1692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B5E9F" w:rsidRPr="00B81FA7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FFFFFF" w:themeFill="background1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«Впровадження інновацій в школах»</w:t>
            </w:r>
          </w:p>
        </w:tc>
        <w:tc>
          <w:tcPr>
            <w:tcW w:w="163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Камінська Мирослава Теодорівна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6B3F99" w:rsidRDefault="00EB5E9F" w:rsidP="008608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«Онлайн-курс для вчителів та керівників шкіл про дистанційне навчання»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rPr>
          <w:trHeight w:val="355"/>
        </w:trPr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Чучвера Ірина Венедиктівна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«Дизайн-мислення у школі»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187"/>
        </w:trPr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 xml:space="preserve">«Додатки </w:t>
            </w: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 xml:space="preserve"> в діяльності вчителя. Використання онлайн-ресурсів для організації дистанційного навчання»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основи здоров</w:t>
            </w: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’</w:t>
            </w: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  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«Критичне мислення для освітян»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336"/>
        </w:trPr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Єдинак Іванна Ярославівна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«Дизайн-мислення у школі»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rPr>
          <w:trHeight w:val="767"/>
        </w:trPr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eastAsia="Calibri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 xml:space="preserve">«Додатки </w:t>
            </w: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 xml:space="preserve"> в діяльності вчителя. Використання онлайн-ресурсів для організації дистанційного навчання»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«Критичне мислення для освітян»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 Лідія Михайлівна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«Теоретично-практичні аспекти викладання мистецтва»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 Тетяна Василівна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образотворче мистецтво 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Весельський Юрій Орестович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Гнівушевська Марія Ярославівна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Онишкевич Оксана Михайлівна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067B35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Інноваційно-педагогічні технології у фізичному вихованні школярів</w:t>
            </w: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Куян Наталя Романівна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інструктор з плавання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Сидорак Марія Михайлівна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фізкультура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067B35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Інноваційно-педагогічні технології у фізичному вихованні школярів</w:t>
            </w:r>
            <w:r w:rsidRPr="00067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Анатолій Миколайович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 України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Дідич Юлія Миколаївна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Віталіш Олеся Олегівна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снови здоров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 Леся Петрівна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християнська </w:t>
            </w: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етика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«Біблія крізь призму сучасності»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Грудка Світлана Володимирівна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дистанційна 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ed-era.com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вчителів початкових класів з дітьми із особливими освітніми потребами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Людмила Миколаївна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Громад. орг.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«Освіта ХХІ ст.»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Успішний вчитель – успішний учень»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Наталія Степанівна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дистанційна 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ed-era.com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вчителів початкових класів з дітьми із особливими освітніми потребами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Пазяк Надія Іванівна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дистанційна 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ed-era.com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вчителів початкових класів з дітьми із особливими освітніми потребами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Качор Марія Василівна 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ed-era.com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 дистанційний та змішаний формати навчання»  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Підставська Галина Андріївна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«Медіаграмотність для освітян»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 Світлана Петрівна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Громад. орг.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«Освіта ХХІ ст.»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«Успішний вчитель – успішний учень»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Стасишин Олександра Іванівна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Громад. орг.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«Освіта ХХІ ст.»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«Успішний вчитель – успішний учень»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Антошик  Оксана Йосипівна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Громад. орг.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«Освіта ХХІ ст.»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«Успішний вчитель – успішний учень»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Новосядла Ірина Броніславівна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Громад. орг.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«Освіта ХХІ ст.»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«Успішний вчитель – успішний учень»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Крилишин Леся Петрівна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ed-era.com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 дистанційний та змішаний формати навчання»  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християнська етика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«Біблія крізь призму сучасності»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Турянська Галина Ярославівна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дистанційна 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ed-era.com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«Робота вчителів початкових класів з дітьми із особливими освітніми потребами»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Гриник Наталія Володимирівна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«Протидія та попередження булінгу (цькування) в закладах освіти»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Куземська Наталія Йосипівна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«Недискримінаційний підхід у навчанні»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Шмигельська Ольга Олегівна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«Протидія та попередження булінгу (цькування) в закладах освіти»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Кіткайло Марія Василівна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ed-era.com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 дистанційний та змішаний формати навчання»  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Глібовецька Оксана Богданівна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«Стартуємо до успішної школи»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Потюк Оксана Михайлівна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«Oсвітні інструменти критичного мислення»     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Олексів Ірина Михайлівна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початкові класи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«Стартуємо до успішної школи «30 кроків до нової української школи: навчаємо громадянина».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Вихопень Юлія Федорівна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ГПД</w:t>
            </w:r>
          </w:p>
        </w:tc>
        <w:tc>
          <w:tcPr>
            <w:tcW w:w="169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</w:p>
        </w:tc>
        <w:tc>
          <w:tcPr>
            <w:tcW w:w="5272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«Медіаграмотність для освітян»</w:t>
            </w:r>
          </w:p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Лебідь Ірина Іванівна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психолого-педагогічного супроводу дітей з особливими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потребами в освітньому просторі»</w:t>
            </w:r>
          </w:p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«Організація ефективної діяльності практичного психолога в закладі освіти»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годин</w:t>
            </w: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основи здоров</w:t>
            </w: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’</w:t>
            </w: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Розвиток і саморозвиток професійної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вчителя»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36 годин</w:t>
            </w:r>
          </w:p>
        </w:tc>
      </w:tr>
      <w:tr w:rsidR="00EB5E9F" w:rsidRPr="00B0110D" w:rsidTr="00860856">
        <w:tc>
          <w:tcPr>
            <w:tcW w:w="516" w:type="dxa"/>
            <w:vMerge w:val="restart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Merge w:val="restart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Гладун Світлана Богданівна</w:t>
            </w:r>
          </w:p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9F" w:rsidRPr="00B0110D" w:rsidTr="00860856">
        <w:tc>
          <w:tcPr>
            <w:tcW w:w="516" w:type="dxa"/>
            <w:vMerge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EB5E9F" w:rsidRPr="00904122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урок»</w:t>
            </w:r>
          </w:p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«Осмислені й переосмислені»</w:t>
            </w:r>
          </w:p>
          <w:p w:rsidR="00EB5E9F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«Українська мова та література: дистанційне навчання та робота в класі»</w:t>
            </w:r>
          </w:p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«Підвищення кваліфікації вчителів: через самоосвіту до професійного зростання»</w:t>
            </w:r>
          </w:p>
        </w:tc>
        <w:tc>
          <w:tcPr>
            <w:tcW w:w="1636" w:type="dxa"/>
          </w:tcPr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годин</w:t>
            </w:r>
          </w:p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годин</w:t>
            </w:r>
          </w:p>
          <w:p w:rsidR="00EB5E9F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Кунтій Олег Cеменович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гуртка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Іваницька Анна Станіславівна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хореографія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  <w:tr w:rsidR="00EB5E9F" w:rsidRPr="00B0110D" w:rsidTr="00625480">
        <w:tc>
          <w:tcPr>
            <w:tcW w:w="51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 Ольга Григорівна</w:t>
            </w:r>
          </w:p>
        </w:tc>
        <w:tc>
          <w:tcPr>
            <w:tcW w:w="2020" w:type="dxa"/>
            <w:shd w:val="clear" w:color="auto" w:fill="FFFFFF" w:themeFill="background1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 ГПД</w:t>
            </w:r>
          </w:p>
        </w:tc>
        <w:tc>
          <w:tcPr>
            <w:tcW w:w="1692" w:type="dxa"/>
            <w:shd w:val="clear" w:color="auto" w:fill="FFFFFF" w:themeFill="background1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EB5E9F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5272" w:type="dxa"/>
            <w:shd w:val="clear" w:color="auto" w:fill="FFFFFF" w:themeFill="background1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дистанційний та змішаний формати навчання»</w:t>
            </w:r>
          </w:p>
        </w:tc>
        <w:tc>
          <w:tcPr>
            <w:tcW w:w="1636" w:type="dxa"/>
            <w:shd w:val="clear" w:color="auto" w:fill="FFFFFF" w:themeFill="background1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годин</w:t>
            </w:r>
          </w:p>
        </w:tc>
      </w:tr>
      <w:tr w:rsidR="00EB5E9F" w:rsidRPr="00B0110D" w:rsidTr="00860856">
        <w:tc>
          <w:tcPr>
            <w:tcW w:w="516" w:type="dxa"/>
          </w:tcPr>
          <w:p w:rsidR="00EB5E9F" w:rsidRPr="00B0110D" w:rsidRDefault="007C09FB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B5E9F" w:rsidRPr="00B0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Венцек-Садловська Мар’яна Тадеївна</w:t>
            </w:r>
          </w:p>
        </w:tc>
        <w:tc>
          <w:tcPr>
            <w:tcW w:w="2020" w:type="dxa"/>
          </w:tcPr>
          <w:p w:rsidR="00EB5E9F" w:rsidRPr="00B0110D" w:rsidRDefault="00EB5E9F" w:rsidP="00860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1692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1844" w:type="dxa"/>
          </w:tcPr>
          <w:p w:rsidR="00EB5E9F" w:rsidRPr="00B0110D" w:rsidRDefault="00EB5E9F" w:rsidP="0086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5272" w:type="dxa"/>
          </w:tcPr>
          <w:p w:rsidR="00EB5E9F" w:rsidRPr="00B0110D" w:rsidRDefault="00EB5E9F" w:rsidP="0086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«Теоретично-практичні аспекти викладання мистецтва»</w:t>
            </w:r>
          </w:p>
        </w:tc>
        <w:tc>
          <w:tcPr>
            <w:tcW w:w="1636" w:type="dxa"/>
          </w:tcPr>
          <w:p w:rsidR="00EB5E9F" w:rsidRPr="00B0110D" w:rsidRDefault="00EB5E9F" w:rsidP="0086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годин</w:t>
            </w:r>
          </w:p>
        </w:tc>
      </w:tr>
    </w:tbl>
    <w:p w:rsidR="00585F1F" w:rsidRPr="00585F1F" w:rsidRDefault="00585F1F">
      <w:pPr>
        <w:rPr>
          <w:lang w:val="en-US"/>
        </w:rPr>
      </w:pPr>
    </w:p>
    <w:sectPr w:rsidR="00585F1F" w:rsidRPr="00585F1F" w:rsidSect="00585F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36"/>
    <w:rsid w:val="00043A5D"/>
    <w:rsid w:val="003D0736"/>
    <w:rsid w:val="00505725"/>
    <w:rsid w:val="00585F1F"/>
    <w:rsid w:val="00625480"/>
    <w:rsid w:val="007C09FB"/>
    <w:rsid w:val="00860856"/>
    <w:rsid w:val="00887BAD"/>
    <w:rsid w:val="009F4EAE"/>
    <w:rsid w:val="00EB5E9F"/>
    <w:rsid w:val="00F075B3"/>
    <w:rsid w:val="00F7788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3A91E-A7D8-4856-81CB-D225F429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8211</Words>
  <Characters>4681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90</dc:creator>
  <cp:keywords/>
  <dc:description/>
  <cp:lastModifiedBy>User</cp:lastModifiedBy>
  <cp:revision>10</cp:revision>
  <dcterms:created xsi:type="dcterms:W3CDTF">2021-02-02T10:32:00Z</dcterms:created>
  <dcterms:modified xsi:type="dcterms:W3CDTF">2021-09-16T12:23:00Z</dcterms:modified>
</cp:coreProperties>
</file>